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附件：  </w:t>
      </w:r>
      <w:r>
        <w:rPr>
          <w:rFonts w:ascii="仿宋" w:hAnsi="仿宋" w:eastAsia="仿宋" w:cs="仿宋"/>
          <w:bCs/>
          <w:color w:val="000000"/>
          <w:sz w:val="30"/>
          <w:szCs w:val="30"/>
        </w:rPr>
        <w:t xml:space="preserve">  </w:t>
      </w:r>
    </w:p>
    <w:p>
      <w:pPr>
        <w:spacing w:line="52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长春大学第十一届“5·25”心理健康宣传月</w:t>
      </w:r>
    </w:p>
    <w:p>
      <w:pPr>
        <w:spacing w:line="520" w:lineRule="exact"/>
        <w:jc w:val="center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ascii="宋体" w:hAnsi="宋体" w:cs="宋体"/>
          <w:b/>
          <w:sz w:val="36"/>
          <w:szCs w:val="36"/>
        </w:rPr>
        <w:t>活动安排</w:t>
      </w:r>
    </w:p>
    <w:p>
      <w:pPr>
        <w:spacing w:line="520" w:lineRule="exact"/>
        <w:rPr>
          <w:rFonts w:ascii="仿宋" w:hAnsi="仿宋" w:eastAsia="仿宋" w:cs="仿宋"/>
        </w:rPr>
      </w:pPr>
    </w:p>
    <w:p>
      <w:pPr>
        <w:spacing w:line="520" w:lineRule="exact"/>
        <w:ind w:firstLine="615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本届“5·25”心理健康宣传月活动安排如下：</w:t>
      </w:r>
    </w:p>
    <w:p>
      <w:pPr>
        <w:numPr>
          <w:ilvl w:val="0"/>
          <w:numId w:val="1"/>
        </w:numPr>
        <w:spacing w:line="520" w:lineRule="exact"/>
        <w:ind w:firstLine="600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院级“5·25”心理健康宣传教育活动</w:t>
      </w:r>
    </w:p>
    <w:p>
      <w:pPr>
        <w:numPr>
          <w:ilvl w:val="0"/>
          <w:numId w:val="2"/>
        </w:num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活动目的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鼓励学院自主设计开展适合学生的心理健康宣传教育活动，使活动形式由单一变为多样，活动内容由简单变为丰富，学生从被动参与变为主动策划和积极体验</w:t>
      </w:r>
      <w:r>
        <w:rPr>
          <w:rFonts w:ascii="宋体" w:hAnsi="宋体"/>
          <w:sz w:val="30"/>
          <w:szCs w:val="30"/>
        </w:rPr>
        <w:t>，</w:t>
      </w:r>
      <w:r>
        <w:rPr>
          <w:rFonts w:ascii="仿宋" w:hAnsi="仿宋" w:eastAsia="仿宋" w:cs="仿宋"/>
          <w:kern w:val="0"/>
          <w:sz w:val="32"/>
          <w:szCs w:val="32"/>
        </w:rPr>
        <w:t xml:space="preserve">扩大心理健康宣传覆盖范围，提高学生心理健康水平。 </w:t>
      </w:r>
    </w:p>
    <w:p>
      <w:pPr>
        <w:spacing w:line="520" w:lineRule="exact"/>
        <w:ind w:left="3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（二）活动要求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1.活动要求主题突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形式新颖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kern w:val="0"/>
          <w:sz w:val="32"/>
          <w:szCs w:val="32"/>
        </w:rPr>
        <w:t>内容丰富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kern w:val="0"/>
          <w:sz w:val="32"/>
          <w:szCs w:val="32"/>
        </w:rPr>
        <w:t>参与性强，覆盖面广，实施效果良好，对培养大学生的健康心理有积极促进作用；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2.活动由各学院心理辅导员负责指导，心理健康部负责实施，结合本学院特点，自主选择主题；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3.活动形式可以是单次较大型活动，也可以是系列小型活动；</w:t>
      </w:r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kern w:val="0"/>
          <w:sz w:val="32"/>
          <w:szCs w:val="32"/>
        </w:rPr>
        <w:t>4.活动参与对象不局限于本学院学生，可面向全校学生开展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5.活动于5月31日前完成。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（三）活动验收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活动结束后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各</w:t>
      </w:r>
      <w:r>
        <w:rPr>
          <w:rFonts w:ascii="仿宋" w:hAnsi="仿宋" w:eastAsia="仿宋" w:cs="仿宋"/>
          <w:kern w:val="0"/>
          <w:sz w:val="32"/>
          <w:szCs w:val="32"/>
        </w:rPr>
        <w:t>学院将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活动过程和活动成果以工作纪实或工作总结的形式</w:t>
      </w:r>
      <w:r>
        <w:rPr>
          <w:rFonts w:ascii="仿宋" w:hAnsi="仿宋" w:eastAsia="仿宋" w:cs="仿宋"/>
          <w:kern w:val="0"/>
          <w:sz w:val="32"/>
          <w:szCs w:val="32"/>
        </w:rPr>
        <w:t>发送至心理健康教育中心工作邮箱（</w:t>
      </w:r>
      <w:r>
        <w:rPr>
          <w:rFonts w:hint="default" w:ascii="仿宋" w:hAnsi="仿宋" w:eastAsia="仿宋" w:cs="仿宋"/>
          <w:kern w:val="0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kern w:val="0"/>
          <w:sz w:val="32"/>
          <w:szCs w:val="32"/>
        </w:rPr>
        <w:instrText xml:space="preserve"> HYPERLINK "mailto:ccuxljk@163.com" </w:instrText>
      </w:r>
      <w:r>
        <w:rPr>
          <w:rFonts w:hint="default" w:ascii="仿宋" w:hAnsi="仿宋" w:eastAsia="仿宋" w:cs="仿宋"/>
          <w:kern w:val="0"/>
          <w:sz w:val="32"/>
          <w:szCs w:val="32"/>
        </w:rPr>
        <w:fldChar w:fldCharType="separate"/>
      </w:r>
      <w:r>
        <w:rPr>
          <w:rStyle w:val="4"/>
          <w:rFonts w:hint="default" w:ascii="仿宋" w:hAnsi="仿宋" w:eastAsia="仿宋" w:cs="仿宋"/>
          <w:kern w:val="0"/>
          <w:sz w:val="32"/>
          <w:szCs w:val="32"/>
        </w:rPr>
        <w:t>ccuxljk@163.com</w:t>
      </w:r>
      <w:r>
        <w:rPr>
          <w:rFonts w:hint="default" w:ascii="仿宋" w:hAnsi="仿宋" w:eastAsia="仿宋" w:cs="仿宋"/>
          <w:kern w:val="0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kern w:val="0"/>
          <w:sz w:val="32"/>
          <w:szCs w:val="32"/>
        </w:rPr>
        <w:t>）</w:t>
      </w:r>
      <w:r>
        <w:rPr>
          <w:rFonts w:ascii="仿宋" w:hAnsi="仿宋" w:eastAsia="仿宋" w:cs="仿宋"/>
          <w:kern w:val="0"/>
          <w:sz w:val="32"/>
          <w:szCs w:val="32"/>
        </w:rPr>
        <w:t>进行验收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要求图文并茂，相片</w:t>
      </w:r>
      <w:r>
        <w:rPr>
          <w:rFonts w:ascii="仿宋" w:hAnsi="仿宋" w:eastAsia="仿宋" w:cs="仿宋"/>
          <w:kern w:val="0"/>
          <w:sz w:val="32"/>
          <w:szCs w:val="32"/>
        </w:rPr>
        <w:t>单独打包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发送</w:t>
      </w:r>
      <w:r>
        <w:rPr>
          <w:rFonts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（四）活动奖励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心理健康教育中心根据各学院活动的效果、意义、质量、规模、创新性等方面进行综合评比，最终评选出“优秀组织奖”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指导教师”等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奖项</w:t>
      </w:r>
      <w:r>
        <w:rPr>
          <w:rFonts w:ascii="仿宋" w:hAnsi="仿宋" w:eastAsia="仿宋" w:cs="仿宋"/>
          <w:kern w:val="0"/>
          <w:sz w:val="32"/>
          <w:szCs w:val="32"/>
        </w:rPr>
        <w:t>进行表彰奖励。</w:t>
      </w:r>
    </w:p>
    <w:p>
      <w:pPr>
        <w:spacing w:line="520" w:lineRule="exact"/>
        <w:ind w:firstLine="600"/>
        <w:rPr>
          <w:rFonts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二、第十一届“5·25”心理健康宣传月闭幕式暨校园心理剧大赛</w:t>
      </w:r>
    </w:p>
    <w:p>
      <w:pPr>
        <w:spacing w:line="520" w:lineRule="exact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（一）活动目的</w:t>
      </w:r>
    </w:p>
    <w:p>
      <w:pPr>
        <w:spacing w:before="156" w:beforeLines="50" w:after="156" w:afterLines="50" w:line="520" w:lineRule="exact"/>
        <w:ind w:firstLine="6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总结本届宣传月活动开展情况，</w:t>
      </w:r>
      <w:r>
        <w:rPr>
          <w:rFonts w:ascii="仿宋" w:hAnsi="仿宋" w:eastAsia="仿宋" w:cs="仿宋"/>
          <w:color w:val="000000"/>
          <w:sz w:val="32"/>
          <w:szCs w:val="32"/>
        </w:rPr>
        <w:t>推广院级心理健康教育活动经验，</w:t>
      </w:r>
      <w:r>
        <w:rPr>
          <w:rFonts w:ascii="仿宋" w:hAnsi="仿宋" w:eastAsia="仿宋" w:cs="仿宋"/>
          <w:sz w:val="32"/>
          <w:szCs w:val="32"/>
        </w:rPr>
        <w:t>表彰表现突出的优秀个人和单位，</w:t>
      </w:r>
      <w:r>
        <w:rPr>
          <w:rFonts w:ascii="仿宋" w:hAnsi="仿宋" w:eastAsia="仿宋" w:cs="仿宋"/>
          <w:color w:val="000000"/>
          <w:sz w:val="32"/>
          <w:szCs w:val="32"/>
        </w:rPr>
        <w:t>通过校园心理剧的形式，增进学生的自我觉察，体悟人与人之间的关系，促进学生健康成长。</w:t>
      </w:r>
    </w:p>
    <w:p>
      <w:pPr>
        <w:spacing w:line="52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（二）活动内容</w:t>
      </w:r>
    </w:p>
    <w:p>
      <w:pPr>
        <w:spacing w:line="52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1.校园心理剧大赛 </w:t>
      </w:r>
    </w:p>
    <w:p>
      <w:pPr>
        <w:spacing w:line="52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（1）赛制安排</w:t>
      </w:r>
    </w:p>
    <w:p>
      <w:pPr>
        <w:spacing w:line="52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以学院为单位，进行校园心理剧比赛，共分为三轮。 </w:t>
      </w:r>
    </w:p>
    <w:p>
      <w:pPr>
        <w:spacing w:line="52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第一轮初赛：视频筛选，时间：5月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ascii="仿宋" w:hAnsi="仿宋" w:eastAsia="仿宋" w:cs="仿宋"/>
          <w:sz w:val="32"/>
          <w:szCs w:val="32"/>
        </w:rPr>
        <w:t>日。</w:t>
      </w:r>
    </w:p>
    <w:p>
      <w:pPr>
        <w:spacing w:line="52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第二轮复赛：现场比赛，时间：拟定5月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ascii="仿宋" w:hAnsi="仿宋" w:eastAsia="仿宋" w:cs="仿宋"/>
          <w:sz w:val="32"/>
          <w:szCs w:val="32"/>
        </w:rPr>
        <w:t>日。</w:t>
      </w:r>
    </w:p>
    <w:p>
      <w:pPr>
        <w:spacing w:line="52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第三轮决赛：现场比赛，时间：拟定6月5日。</w:t>
      </w:r>
    </w:p>
    <w:p>
      <w:pPr>
        <w:spacing w:line="52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（2）作品要求</w:t>
      </w:r>
    </w:p>
    <w:p>
      <w:pPr>
        <w:spacing w:line="520" w:lineRule="exact"/>
        <w:ind w:lef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= 1 \* GB3 \* MERGEFORMAT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ascii="仿宋" w:hAnsi="仿宋" w:eastAsia="仿宋" w:cs="仿宋"/>
          <w:sz w:val="32"/>
          <w:szCs w:val="32"/>
        </w:rPr>
        <w:t>①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>作品时长15—20分钟；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= 2 \* GB3 \* MERGEFORMAT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ascii="仿宋" w:hAnsi="仿宋" w:eastAsia="仿宋" w:cs="仿宋"/>
          <w:sz w:val="32"/>
          <w:szCs w:val="32"/>
        </w:rPr>
        <w:t>②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>主题明确、新颖、积极向上，有教育和启示意义，适合学生表演；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= 3 \* GB3 \* MERGEFORMAT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ascii="仿宋" w:hAnsi="仿宋" w:eastAsia="仿宋" w:cs="仿宋"/>
          <w:sz w:val="32"/>
          <w:szCs w:val="32"/>
        </w:rPr>
        <w:t>③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>内容能充分表达发生在大学校园里，体现学生心理世界的健康生动主题；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= 4 \* GB3 \* MERGEFORMAT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ascii="仿宋" w:hAnsi="仿宋" w:eastAsia="仿宋" w:cs="仿宋"/>
          <w:sz w:val="32"/>
          <w:szCs w:val="32"/>
        </w:rPr>
        <w:t>④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>情节设计合理，心理冲突发展历程完整，解决方法生动、实用、有效；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= 5 \* GB3 \* MERGEFORMAT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ascii="仿宋" w:hAnsi="仿宋" w:eastAsia="仿宋" w:cs="仿宋"/>
          <w:sz w:val="32"/>
          <w:szCs w:val="32"/>
        </w:rPr>
        <w:t>⑤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>演技形象逼真，配合默契，灵活应变，言行能展现心理活动，道具使用恰到好处；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fldChar w:fldCharType="begin"/>
      </w:r>
      <w:r>
        <w:rPr>
          <w:rFonts w:ascii="仿宋" w:hAnsi="仿宋" w:eastAsia="仿宋" w:cs="仿宋"/>
          <w:sz w:val="32"/>
          <w:szCs w:val="32"/>
        </w:rPr>
        <w:instrText xml:space="preserve"> = 6 \* GB3 \* MERGEFORMAT </w:instrText>
      </w:r>
      <w:r>
        <w:rPr>
          <w:rFonts w:ascii="仿宋" w:hAnsi="仿宋" w:eastAsia="仿宋" w:cs="仿宋"/>
          <w:sz w:val="32"/>
          <w:szCs w:val="32"/>
        </w:rPr>
        <w:fldChar w:fldCharType="separate"/>
      </w:r>
      <w:r>
        <w:rPr>
          <w:rFonts w:ascii="仿宋" w:hAnsi="仿宋" w:eastAsia="仿宋" w:cs="仿宋"/>
          <w:sz w:val="32"/>
          <w:szCs w:val="32"/>
        </w:rPr>
        <w:t>⑥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>演员态度认真，着装到位，符合人物心理世界，能让观众有逼真感。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</w:instrText>
      </w:r>
      <w:r>
        <w:rPr>
          <w:rFonts w:ascii="仿宋" w:hAnsi="仿宋" w:eastAsia="仿宋" w:cs="仿宋"/>
          <w:sz w:val="32"/>
          <w:szCs w:val="32"/>
        </w:rPr>
        <w:instrText xml:space="preserve">= 7 \* GB3</w:instrText>
      </w:r>
      <w:r>
        <w:rPr>
          <w:rFonts w:hint="default" w:ascii="仿宋" w:hAnsi="仿宋" w:eastAsia="仿宋" w:cs="仿宋"/>
          <w:sz w:val="32"/>
          <w:szCs w:val="32"/>
        </w:rPr>
        <w:instrText xml:space="preserve">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ascii="仿宋" w:hAnsi="仿宋" w:eastAsia="仿宋" w:cs="仿宋"/>
          <w:sz w:val="32"/>
          <w:szCs w:val="32"/>
        </w:rPr>
        <w:t>⑦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ascii="仿宋" w:hAnsi="仿宋" w:eastAsia="仿宋" w:cs="仿宋"/>
          <w:sz w:val="32"/>
          <w:szCs w:val="32"/>
        </w:rPr>
        <w:t>初赛要求视频效果好，复赛须配合恰当的背景图片和音乐，决赛须准备背景图片、背景音乐和演员</w:t>
      </w:r>
      <w:r>
        <w:rPr>
          <w:rFonts w:ascii="仿宋" w:hAnsi="仿宋" w:eastAsia="仿宋" w:cs="仿宋"/>
          <w:color w:val="auto"/>
          <w:sz w:val="32"/>
          <w:szCs w:val="32"/>
        </w:rPr>
        <w:t>介绍PPT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2.第十一届“5</w:t>
      </w:r>
      <w:r>
        <w:rPr>
          <w:rFonts w:ascii="宋体" w:hAnsi="宋体" w:cs="宋体"/>
          <w:sz w:val="32"/>
          <w:szCs w:val="32"/>
        </w:rPr>
        <w:t>•</w:t>
      </w:r>
      <w:r>
        <w:rPr>
          <w:rFonts w:ascii="仿宋" w:hAnsi="仿宋" w:eastAsia="仿宋" w:cs="仿宋"/>
          <w:sz w:val="32"/>
          <w:szCs w:val="32"/>
        </w:rPr>
        <w:t>25”心理健康宣传月闭幕式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（1）总结本届宣传月活动开展情况</w:t>
      </w:r>
    </w:p>
    <w:p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（2）颁发“优秀心理学生干部”、“优秀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指导教师</w:t>
      </w:r>
      <w:r>
        <w:rPr>
          <w:rFonts w:ascii="仿宋" w:hAnsi="仿宋" w:eastAsia="仿宋" w:cs="仿宋"/>
          <w:sz w:val="32"/>
          <w:szCs w:val="32"/>
        </w:rPr>
        <w:t>”、“优秀组织奖”、“校园心理剧一、二、三等奖”四个奖项。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EEDCE"/>
    <w:multiLevelType w:val="singleLevel"/>
    <w:tmpl w:val="8D1EED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D906CB1"/>
    <w:multiLevelType w:val="singleLevel"/>
    <w:tmpl w:val="8D906CB1"/>
    <w:lvl w:ilvl="0" w:tentative="0">
      <w:start w:val="1"/>
      <w:numFmt w:val="chineseCounting"/>
      <w:suff w:val="nothing"/>
      <w:lvlText w:val="（%1）"/>
      <w:lvlJc w:val="left"/>
      <w:pPr>
        <w:ind w:left="321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265BA"/>
    <w:rsid w:val="12A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2019-12-20T08:40:00Z</dcterms:created>
  <dc:creator>周婷</dc:creator>
  <cp:lastModifiedBy>周婷</cp:lastModifiedBy>
  <dcterms:modified xsi:type="dcterms:W3CDTF">2019-12-20T08:41:42Z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